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B76DE" w14:textId="77777777" w:rsidR="00D778C0" w:rsidRDefault="00D778C0" w:rsidP="00D778C0">
      <w:pPr>
        <w:widowControl w:val="0"/>
        <w:autoSpaceDE w:val="0"/>
        <w:autoSpaceDN w:val="0"/>
        <w:adjustRightInd w:val="0"/>
        <w:ind w:left="-993" w:firstLine="993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noProof/>
          <w:lang w:val="en-US"/>
        </w:rPr>
        <w:drawing>
          <wp:inline distT="0" distB="0" distL="0" distR="0" wp14:anchorId="0E7BAE56" wp14:editId="39DBDBC7">
            <wp:extent cx="1221952" cy="8713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06" cy="87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                                                   </w:t>
      </w:r>
      <w:r>
        <w:rPr>
          <w:rFonts w:ascii="Times" w:hAnsi="Times" w:cs="Times"/>
          <w:noProof/>
          <w:lang w:val="en-US"/>
        </w:rPr>
        <w:drawing>
          <wp:inline distT="0" distB="0" distL="0" distR="0" wp14:anchorId="428B4685" wp14:editId="741D455D">
            <wp:extent cx="3294594" cy="912072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45" cy="91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BFC1D" w14:textId="77777777" w:rsidR="00D778C0" w:rsidRPr="00D778C0" w:rsidRDefault="008F6F91" w:rsidP="00D778C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hyperlink r:id="rId8" w:history="1">
        <w:r w:rsidR="00D778C0" w:rsidRPr="002F1DE7">
          <w:rPr>
            <w:rStyle w:val="Hyperlink"/>
            <w:rFonts w:ascii="Times" w:hAnsi="Times" w:cs="Times"/>
            <w:b/>
            <w:bCs/>
            <w:lang w:val="en-US"/>
          </w:rPr>
          <w:t>www.convaincre-rhone.eu</w:t>
        </w:r>
      </w:hyperlink>
      <w:r w:rsidR="00D778C0">
        <w:rPr>
          <w:rFonts w:ascii="Times" w:hAnsi="Times" w:cs="Times"/>
          <w:b/>
          <w:bCs/>
          <w:lang w:val="en-US"/>
        </w:rPr>
        <w:t xml:space="preserve">  </w:t>
      </w:r>
    </w:p>
    <w:p w14:paraId="00E3B9BC" w14:textId="77777777" w:rsidR="00D778C0" w:rsidRPr="00D778C0" w:rsidRDefault="00D778C0" w:rsidP="00D778C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  <w:lang w:val="en-US"/>
        </w:rPr>
      </w:pPr>
      <w:r w:rsidRPr="00D778C0">
        <w:rPr>
          <w:rFonts w:ascii="Times" w:hAnsi="Times" w:cs="Times"/>
          <w:b/>
          <w:bCs/>
          <w:i/>
          <w:iCs/>
          <w:sz w:val="32"/>
          <w:szCs w:val="32"/>
          <w:lang w:val="en-US"/>
        </w:rPr>
        <w:t>CLUB CONVAINCRE DU RHONE</w:t>
      </w:r>
    </w:p>
    <w:p w14:paraId="3B590291" w14:textId="77777777" w:rsidR="00D778C0" w:rsidRPr="00D778C0" w:rsidRDefault="00D778C0" w:rsidP="00D778C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  <w:lang w:val="en-US"/>
        </w:rPr>
      </w:pPr>
      <w:r w:rsidRPr="00D778C0">
        <w:rPr>
          <w:rFonts w:ascii="Times" w:hAnsi="Times" w:cs="Times"/>
          <w:b/>
          <w:bCs/>
          <w:sz w:val="32"/>
          <w:szCs w:val="32"/>
          <w:lang w:val="en-US"/>
        </w:rPr>
        <w:t xml:space="preserve">Newsletter </w:t>
      </w:r>
      <w:proofErr w:type="spellStart"/>
      <w:r w:rsidRPr="00D778C0">
        <w:rPr>
          <w:rFonts w:ascii="Times" w:hAnsi="Times" w:cs="Times"/>
          <w:b/>
          <w:bCs/>
          <w:sz w:val="32"/>
          <w:szCs w:val="32"/>
          <w:lang w:val="en-US"/>
        </w:rPr>
        <w:t>Juin</w:t>
      </w:r>
      <w:proofErr w:type="spellEnd"/>
      <w:r w:rsidRPr="00D778C0">
        <w:rPr>
          <w:rFonts w:ascii="Times" w:hAnsi="Times" w:cs="Times"/>
          <w:b/>
          <w:bCs/>
          <w:sz w:val="32"/>
          <w:szCs w:val="32"/>
          <w:lang w:val="en-US"/>
        </w:rPr>
        <w:t xml:space="preserve"> 2020</w:t>
      </w:r>
    </w:p>
    <w:p w14:paraId="60C44107" w14:textId="77777777" w:rsidR="00D778C0" w:rsidRDefault="00D778C0" w:rsidP="00D778C0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21FAF3F4" wp14:editId="336D9229">
            <wp:extent cx="1270000" cy="171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noProof/>
          <w:lang w:val="en-US"/>
        </w:rPr>
        <w:drawing>
          <wp:inline distT="0" distB="0" distL="0" distR="0" wp14:anchorId="0D8D036B" wp14:editId="75C8CF26">
            <wp:extent cx="5435600" cy="8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noProof/>
          <w:lang w:val="en-US"/>
        </w:rPr>
        <w:drawing>
          <wp:inline distT="0" distB="0" distL="0" distR="0" wp14:anchorId="33BFD63F" wp14:editId="618B0906">
            <wp:extent cx="6627918" cy="2520407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83" cy="252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F925E" w14:textId="77777777" w:rsidR="00AA199F" w:rsidRDefault="00AA199F"/>
    <w:p w14:paraId="5E9EFE68" w14:textId="77777777" w:rsidR="00D778C0" w:rsidRDefault="00D778C0"/>
    <w:p w14:paraId="1492C8F4" w14:textId="77777777" w:rsidR="00D778C0" w:rsidRPr="00D778C0" w:rsidRDefault="00D778C0" w:rsidP="00D778C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D778C0">
        <w:rPr>
          <w:rFonts w:ascii="Arial" w:hAnsi="Arial" w:cs="Arial"/>
          <w:b/>
          <w:bCs/>
        </w:rPr>
        <w:t xml:space="preserve">Le Pacte du Pouvoir de Vivre interpelle les candidats à l’élection </w:t>
      </w:r>
      <w:r w:rsidRPr="00D778C0">
        <w:rPr>
          <w:rFonts w:ascii="Arial" w:hAnsi="Arial" w:cs="Arial"/>
          <w:b/>
        </w:rPr>
        <w:t>métropolitaine de Lyon </w:t>
      </w:r>
    </w:p>
    <w:p w14:paraId="5E340511" w14:textId="77777777" w:rsidR="00D778C0" w:rsidRPr="00D778C0" w:rsidRDefault="00D778C0" w:rsidP="00D778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778C0">
        <w:rPr>
          <w:rFonts w:ascii="Arial" w:hAnsi="Arial" w:cs="Arial"/>
        </w:rPr>
        <w:t xml:space="preserve">Le Pacte du Pouvoir de Vivre regroupe une soixantaine d’organisations (Syndicats, </w:t>
      </w:r>
      <w:proofErr w:type="spellStart"/>
      <w:r w:rsidRPr="00D778C0">
        <w:rPr>
          <w:rFonts w:ascii="Arial" w:hAnsi="Arial" w:cs="Arial"/>
        </w:rPr>
        <w:t>ONG</w:t>
      </w:r>
      <w:proofErr w:type="gramStart"/>
      <w:r w:rsidRPr="00D778C0">
        <w:rPr>
          <w:rFonts w:ascii="Arial" w:hAnsi="Arial" w:cs="Arial"/>
        </w:rPr>
        <w:t>,Fédérations</w:t>
      </w:r>
      <w:proofErr w:type="spellEnd"/>
      <w:proofErr w:type="gramEnd"/>
      <w:r w:rsidRPr="00D778C0">
        <w:rPr>
          <w:rFonts w:ascii="Arial" w:hAnsi="Arial" w:cs="Arial"/>
        </w:rPr>
        <w:t xml:space="preserve">, associations, collectifs) qui porte 66 propositions autour de l’idée « Il est nécessaire et possible de faire autrement » sur les thèmes : de donner à chacun le pouvoir de vivre, remettre l’exigence de justice sociale au </w:t>
      </w:r>
      <w:proofErr w:type="spellStart"/>
      <w:r w:rsidRPr="00D778C0">
        <w:rPr>
          <w:rFonts w:ascii="Arial" w:hAnsi="Arial" w:cs="Arial"/>
        </w:rPr>
        <w:t>coeur</w:t>
      </w:r>
      <w:proofErr w:type="spellEnd"/>
      <w:r w:rsidRPr="00D778C0">
        <w:rPr>
          <w:rFonts w:ascii="Arial" w:hAnsi="Arial" w:cs="Arial"/>
        </w:rPr>
        <w:t xml:space="preserve"> de l’économie et de la transition écologique, partager le pouvoir. A cette fin le collectif Métropole de Lyon –Rhône a décidé d’interpeller les candidats à l’élection métropolitaine de Lyon sur la solidarité- vie quotidienne, l’économie-emploi, la gouvernance-démocratie autour des thématiques </w:t>
      </w:r>
      <w:proofErr w:type="gramStart"/>
      <w:r w:rsidRPr="00D778C0">
        <w:rPr>
          <w:rFonts w:ascii="Arial" w:hAnsi="Arial" w:cs="Arial"/>
        </w:rPr>
        <w:t>: </w:t>
      </w:r>
      <w:proofErr w:type="gramEnd"/>
    </w:p>
    <w:p w14:paraId="0CB34182" w14:textId="77777777" w:rsidR="00D778C0" w:rsidRPr="00D778C0" w:rsidRDefault="00D778C0" w:rsidP="00D778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778C0">
        <w:rPr>
          <w:rFonts w:ascii="Arial" w:hAnsi="Arial" w:cs="Arial"/>
        </w:rPr>
        <w:t>Se nourrir, se loger, accéder au numérique, les aides ponctuelles pour les plus pauvres </w:t>
      </w:r>
    </w:p>
    <w:p w14:paraId="53E4D405" w14:textId="77777777" w:rsidR="00D778C0" w:rsidRPr="00D778C0" w:rsidRDefault="00D778C0" w:rsidP="00D778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778C0">
        <w:rPr>
          <w:rFonts w:ascii="Arial" w:hAnsi="Arial" w:cs="Arial"/>
        </w:rPr>
        <w:t>Les politiques du grand âge : la situation des EHPAD et le maintien à domicile des plus âgés.</w:t>
      </w:r>
    </w:p>
    <w:p w14:paraId="0CA69BB6" w14:textId="77777777" w:rsidR="00D778C0" w:rsidRPr="00D778C0" w:rsidRDefault="00D778C0" w:rsidP="00D778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778C0">
        <w:rPr>
          <w:rFonts w:ascii="Arial" w:hAnsi="Arial" w:cs="Arial"/>
        </w:rPr>
        <w:t>Soutien aux associations dans leurs reprises d’activités et maintien de leurs ressources humaines et financières </w:t>
      </w:r>
    </w:p>
    <w:p w14:paraId="6EB04B10" w14:textId="77777777" w:rsidR="00D778C0" w:rsidRPr="00D778C0" w:rsidRDefault="00D778C0" w:rsidP="00D778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778C0">
        <w:rPr>
          <w:rFonts w:ascii="Arial" w:hAnsi="Arial" w:cs="Arial"/>
        </w:rPr>
        <w:t xml:space="preserve">Accompagnement des enfants et adolescents les plus fragiles dont les mineurs isolés </w:t>
      </w:r>
      <w:r w:rsidRPr="00D778C0">
        <w:rPr>
          <w:rFonts w:ascii="Arial" w:hAnsi="Arial" w:cs="Arial"/>
        </w:rPr>
        <w:lastRenderedPageBreak/>
        <w:t>migrants</w:t>
      </w:r>
    </w:p>
    <w:p w14:paraId="7C3C9C9F" w14:textId="77777777" w:rsidR="00D778C0" w:rsidRPr="00D778C0" w:rsidRDefault="00D778C0" w:rsidP="00D778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778C0">
        <w:rPr>
          <w:rFonts w:ascii="Arial" w:hAnsi="Arial" w:cs="Arial"/>
        </w:rPr>
        <w:t>Mobilités douces et transports collectifs </w:t>
      </w:r>
    </w:p>
    <w:p w14:paraId="3C516AAF" w14:textId="77777777" w:rsidR="00D778C0" w:rsidRPr="00D778C0" w:rsidRDefault="00D778C0" w:rsidP="00D778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778C0">
        <w:rPr>
          <w:rFonts w:ascii="Arial" w:hAnsi="Arial" w:cs="Arial"/>
        </w:rPr>
        <w:t>Quelles mesures et dans quelles conditions la reprises d’activités économiques après le confinement ? </w:t>
      </w:r>
    </w:p>
    <w:p w14:paraId="1A769D35" w14:textId="77777777" w:rsidR="00D778C0" w:rsidRPr="00D778C0" w:rsidRDefault="00D778C0" w:rsidP="00D778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778C0">
        <w:rPr>
          <w:rFonts w:ascii="Arial" w:hAnsi="Arial" w:cs="Arial"/>
        </w:rPr>
        <w:t>Reprise de l’activité économique des entreprises : aides et conditions </w:t>
      </w:r>
    </w:p>
    <w:p w14:paraId="5379C7BB" w14:textId="77777777" w:rsidR="00D778C0" w:rsidRPr="00D778C0" w:rsidRDefault="00D778C0" w:rsidP="00D778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778C0">
        <w:rPr>
          <w:rFonts w:ascii="Arial" w:hAnsi="Arial" w:cs="Arial"/>
        </w:rPr>
        <w:t>Évaluer et repenser les politiques publiques </w:t>
      </w:r>
    </w:p>
    <w:p w14:paraId="01F023BC" w14:textId="77777777" w:rsidR="00D778C0" w:rsidRPr="00D778C0" w:rsidRDefault="00D778C0" w:rsidP="00D778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4978BC1" w14:textId="77777777" w:rsidR="00D778C0" w:rsidRPr="00D778C0" w:rsidRDefault="00D778C0" w:rsidP="00D778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778C0">
        <w:rPr>
          <w:rFonts w:ascii="Arial" w:hAnsi="Arial" w:cs="Arial"/>
        </w:rPr>
        <w:t xml:space="preserve">La crise que nous vivons appelle à repenser collectivement notre mode de développement pour favoriser la résilience de notre société et nous prémunir de prochaines crises. </w:t>
      </w:r>
    </w:p>
    <w:p w14:paraId="74D96E9D" w14:textId="77777777" w:rsidR="00D778C0" w:rsidRPr="00D778C0" w:rsidRDefault="00D778C0" w:rsidP="00D778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778C0">
        <w:rPr>
          <w:rFonts w:ascii="Arial" w:hAnsi="Arial" w:cs="Arial"/>
        </w:rPr>
        <w:t>Etes-vous d’accord pour organiser dès la rentrée de septembre, à l’échelon de la Métropole, une conférence de la transition écologique et sociale réunissant tous les acteurs et débouchant sur des projets et actions politiques.</w:t>
      </w:r>
    </w:p>
    <w:p w14:paraId="54756569" w14:textId="77777777" w:rsidR="00D778C0" w:rsidRDefault="00D778C0" w:rsidP="00D778C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D778C0">
        <w:rPr>
          <w:rFonts w:ascii="Arial" w:hAnsi="Arial" w:cs="Arial"/>
        </w:rPr>
        <w:t xml:space="preserve">Les auditions prévues </w:t>
      </w:r>
      <w:proofErr w:type="gramStart"/>
      <w:r w:rsidRPr="00D778C0">
        <w:rPr>
          <w:rFonts w:ascii="Arial" w:hAnsi="Arial" w:cs="Arial"/>
        </w:rPr>
        <w:t>: </w:t>
      </w:r>
      <w:proofErr w:type="gramEnd"/>
    </w:p>
    <w:p w14:paraId="10D2303D" w14:textId="77777777" w:rsidR="0031469E" w:rsidRDefault="0031469E" w:rsidP="003146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D6212"/>
          <w:lang w:val="en-US"/>
        </w:rPr>
      </w:pPr>
      <w:proofErr w:type="spellStart"/>
      <w:r>
        <w:rPr>
          <w:rFonts w:ascii="Helvetica" w:hAnsi="Helvetica" w:cs="Helvetica"/>
          <w:color w:val="0D6212"/>
          <w:lang w:val="en-US"/>
        </w:rPr>
        <w:t>Vous</w:t>
      </w:r>
      <w:proofErr w:type="spellEnd"/>
      <w:r>
        <w:rPr>
          <w:rFonts w:ascii="Helvetica" w:hAnsi="Helvetica" w:cs="Helvetica"/>
          <w:color w:val="0D621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D6212"/>
          <w:lang w:val="en-US"/>
        </w:rPr>
        <w:t>trouverez</w:t>
      </w:r>
      <w:proofErr w:type="spellEnd"/>
      <w:r>
        <w:rPr>
          <w:rFonts w:ascii="Helvetica" w:hAnsi="Helvetica" w:cs="Helvetica"/>
          <w:color w:val="0D621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D6212"/>
          <w:lang w:val="en-US"/>
        </w:rPr>
        <w:t>ici</w:t>
      </w:r>
      <w:proofErr w:type="spellEnd"/>
      <w:r>
        <w:rPr>
          <w:rFonts w:ascii="Helvetica" w:hAnsi="Helvetica" w:cs="Helvetica"/>
          <w:color w:val="0D6212"/>
          <w:lang w:val="en-US"/>
        </w:rPr>
        <w:t xml:space="preserve"> la publication à </w:t>
      </w:r>
      <w:proofErr w:type="spellStart"/>
      <w:proofErr w:type="gramStart"/>
      <w:r>
        <w:rPr>
          <w:rFonts w:ascii="Helvetica" w:hAnsi="Helvetica" w:cs="Helvetica"/>
          <w:color w:val="0D6212"/>
          <w:lang w:val="en-US"/>
        </w:rPr>
        <w:t>partager</w:t>
      </w:r>
      <w:proofErr w:type="spellEnd"/>
      <w:r>
        <w:rPr>
          <w:rFonts w:ascii="Helvetica" w:hAnsi="Helvetica" w:cs="Helvetica"/>
          <w:color w:val="0D6212"/>
          <w:lang w:val="en-US"/>
        </w:rPr>
        <w:t xml:space="preserve"> :</w:t>
      </w:r>
      <w:proofErr w:type="gramEnd"/>
      <w:r>
        <w:rPr>
          <w:rFonts w:ascii="Helvetica" w:hAnsi="Helvetica" w:cs="Helvetica"/>
          <w:color w:val="0D6212"/>
          <w:lang w:val="en-US"/>
        </w:rPr>
        <w:t> </w:t>
      </w:r>
      <w:hyperlink r:id="rId12" w:history="1">
        <w:r>
          <w:rPr>
            <w:rFonts w:ascii="Helvetica" w:hAnsi="Helvetica" w:cs="Helvetica"/>
            <w:color w:val="386EFF"/>
            <w:u w:val="single" w:color="386EFF"/>
            <w:lang w:val="en-US"/>
          </w:rPr>
          <w:t>https://www.facebook.com/permalink.php?story_fbid=159143378984592&amp;id=101733321392265</w:t>
        </w:r>
      </w:hyperlink>
    </w:p>
    <w:p w14:paraId="6A915E90" w14:textId="77777777" w:rsidR="0031469E" w:rsidRDefault="0031469E" w:rsidP="003146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D6212"/>
          <w:lang w:val="en-US"/>
        </w:rPr>
      </w:pPr>
    </w:p>
    <w:p w14:paraId="65E5A250" w14:textId="77777777" w:rsidR="0031469E" w:rsidRDefault="0031469E" w:rsidP="003146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D6212"/>
          <w:lang w:val="en-US"/>
        </w:rPr>
      </w:pPr>
      <w:r>
        <w:rPr>
          <w:rFonts w:ascii="Helvetica" w:hAnsi="Helvetica" w:cs="Helvetica"/>
          <w:color w:val="0D6212"/>
          <w:lang w:val="en-US"/>
        </w:rPr>
        <w:t xml:space="preserve">Les </w:t>
      </w:r>
      <w:proofErr w:type="spellStart"/>
      <w:r>
        <w:rPr>
          <w:rFonts w:ascii="Helvetica" w:hAnsi="Helvetica" w:cs="Helvetica"/>
          <w:color w:val="0D6212"/>
          <w:lang w:val="en-US"/>
        </w:rPr>
        <w:t>événements</w:t>
      </w:r>
      <w:proofErr w:type="spellEnd"/>
      <w:r>
        <w:rPr>
          <w:rFonts w:ascii="Helvetica" w:hAnsi="Helvetica" w:cs="Helvetica"/>
          <w:color w:val="0D621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D6212"/>
          <w:lang w:val="en-US"/>
        </w:rPr>
        <w:t>facebook</w:t>
      </w:r>
      <w:proofErr w:type="spellEnd"/>
      <w:r>
        <w:rPr>
          <w:rFonts w:ascii="Helvetica" w:hAnsi="Helvetica" w:cs="Helvetica"/>
          <w:color w:val="0D6212"/>
          <w:lang w:val="en-US"/>
        </w:rPr>
        <w:t xml:space="preserve"> pour les auditions des 3 </w:t>
      </w:r>
      <w:proofErr w:type="spellStart"/>
      <w:proofErr w:type="gramStart"/>
      <w:r>
        <w:rPr>
          <w:rFonts w:ascii="Helvetica" w:hAnsi="Helvetica" w:cs="Helvetica"/>
          <w:color w:val="0D6212"/>
          <w:lang w:val="en-US"/>
        </w:rPr>
        <w:t>candidats</w:t>
      </w:r>
      <w:proofErr w:type="spellEnd"/>
      <w:r>
        <w:rPr>
          <w:rFonts w:ascii="Helvetica" w:hAnsi="Helvetica" w:cs="Helvetica"/>
          <w:color w:val="0D6212"/>
          <w:lang w:val="en-US"/>
        </w:rPr>
        <w:t xml:space="preserve"> :</w:t>
      </w:r>
      <w:proofErr w:type="gramEnd"/>
    </w:p>
    <w:p w14:paraId="3590B566" w14:textId="77777777" w:rsidR="0031469E" w:rsidRDefault="0031469E" w:rsidP="003146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D6212"/>
          <w:lang w:val="en-US"/>
        </w:rPr>
      </w:pPr>
    </w:p>
    <w:p w14:paraId="0B8BD7D5" w14:textId="77777777" w:rsidR="0031469E" w:rsidRDefault="0031469E" w:rsidP="003146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D6212"/>
          <w:lang w:val="en-US"/>
        </w:rPr>
      </w:pPr>
      <w:r>
        <w:rPr>
          <w:rFonts w:ascii="Helvetica" w:hAnsi="Helvetica" w:cs="Helvetica"/>
          <w:color w:val="0D6212"/>
          <w:lang w:val="en-US"/>
        </w:rPr>
        <w:t xml:space="preserve">David </w:t>
      </w:r>
      <w:proofErr w:type="spellStart"/>
      <w:proofErr w:type="gramStart"/>
      <w:r>
        <w:rPr>
          <w:rFonts w:ascii="Helvetica" w:hAnsi="Helvetica" w:cs="Helvetica"/>
          <w:color w:val="0D6212"/>
          <w:lang w:val="en-US"/>
        </w:rPr>
        <w:t>Kimelfeld</w:t>
      </w:r>
      <w:proofErr w:type="spellEnd"/>
      <w:r>
        <w:rPr>
          <w:rFonts w:ascii="Helvetica" w:hAnsi="Helvetica" w:cs="Helvetica"/>
          <w:color w:val="0D6212"/>
          <w:lang w:val="en-US"/>
        </w:rPr>
        <w:t xml:space="preserve"> :</w:t>
      </w:r>
      <w:proofErr w:type="gramEnd"/>
      <w:r>
        <w:rPr>
          <w:rFonts w:ascii="Helvetica" w:hAnsi="Helvetica" w:cs="Helvetica"/>
          <w:color w:val="0D6212"/>
          <w:lang w:val="en-US"/>
        </w:rPr>
        <w:t xml:space="preserve">  </w:t>
      </w:r>
      <w:hyperlink r:id="rId13" w:history="1">
        <w:r>
          <w:rPr>
            <w:rFonts w:ascii="Helvetica" w:hAnsi="Helvetica" w:cs="Helvetica"/>
            <w:color w:val="386EFF"/>
            <w:u w:val="single" w:color="386EFF"/>
            <w:lang w:val="en-US"/>
          </w:rPr>
          <w:t>https://www.facebook.com/events/315841036090306/</w:t>
        </w:r>
      </w:hyperlink>
      <w:r>
        <w:rPr>
          <w:rFonts w:ascii="Helvetica" w:hAnsi="Helvetica" w:cs="Helvetica"/>
          <w:color w:val="0D6212"/>
          <w:lang w:val="en-US"/>
        </w:rPr>
        <w:t> </w:t>
      </w:r>
    </w:p>
    <w:p w14:paraId="0EE3CEB0" w14:textId="77777777" w:rsidR="0031469E" w:rsidRDefault="0031469E" w:rsidP="003146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D6212"/>
          <w:lang w:val="en-US"/>
        </w:rPr>
      </w:pPr>
      <w:r>
        <w:rPr>
          <w:rFonts w:ascii="Helvetica" w:hAnsi="Helvetica" w:cs="Helvetica"/>
          <w:color w:val="0D6212"/>
          <w:lang w:val="en-US"/>
        </w:rPr>
        <w:t xml:space="preserve">Bruno </w:t>
      </w:r>
      <w:proofErr w:type="gramStart"/>
      <w:r>
        <w:rPr>
          <w:rFonts w:ascii="Helvetica" w:hAnsi="Helvetica" w:cs="Helvetica"/>
          <w:color w:val="0D6212"/>
          <w:lang w:val="en-US"/>
        </w:rPr>
        <w:t>Bernard :</w:t>
      </w:r>
      <w:proofErr w:type="gramEnd"/>
      <w:r>
        <w:rPr>
          <w:rFonts w:ascii="Helvetica" w:hAnsi="Helvetica" w:cs="Helvetica"/>
          <w:color w:val="0D6212"/>
          <w:lang w:val="en-US"/>
        </w:rPr>
        <w:t xml:space="preserve">   </w:t>
      </w:r>
      <w:hyperlink r:id="rId14" w:history="1">
        <w:r>
          <w:rPr>
            <w:rFonts w:ascii="Helvetica" w:hAnsi="Helvetica" w:cs="Helvetica"/>
            <w:color w:val="386EFF"/>
            <w:u w:val="single" w:color="386EFF"/>
            <w:lang w:val="en-US"/>
          </w:rPr>
          <w:t>https://www.facebook.com/events/557859698210677/</w:t>
        </w:r>
      </w:hyperlink>
      <w:r>
        <w:rPr>
          <w:rFonts w:ascii="Helvetica" w:hAnsi="Helvetica" w:cs="Helvetica"/>
          <w:color w:val="0D6212"/>
          <w:lang w:val="en-US"/>
        </w:rPr>
        <w:t> </w:t>
      </w:r>
    </w:p>
    <w:p w14:paraId="725E64FD" w14:textId="547CF447" w:rsidR="00D778C0" w:rsidRPr="00D778C0" w:rsidRDefault="0031469E" w:rsidP="008F6F9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bookmarkStart w:id="0" w:name="_GoBack"/>
      <w:r>
        <w:rPr>
          <w:rFonts w:ascii="Helvetica" w:hAnsi="Helvetica" w:cs="Helvetica"/>
          <w:color w:val="0D6212"/>
          <w:lang w:val="en-US"/>
        </w:rPr>
        <w:t xml:space="preserve">FN </w:t>
      </w:r>
      <w:proofErr w:type="gramStart"/>
      <w:r>
        <w:rPr>
          <w:rFonts w:ascii="Helvetica" w:hAnsi="Helvetica" w:cs="Helvetica"/>
          <w:color w:val="0D6212"/>
          <w:lang w:val="en-US"/>
        </w:rPr>
        <w:t xml:space="preserve">Buffet </w:t>
      </w:r>
      <w:bookmarkEnd w:id="0"/>
      <w:r>
        <w:rPr>
          <w:rFonts w:ascii="Helvetica" w:hAnsi="Helvetica" w:cs="Helvetica"/>
          <w:color w:val="0D6212"/>
          <w:lang w:val="en-US"/>
        </w:rPr>
        <w:t>:</w:t>
      </w:r>
      <w:proofErr w:type="gramEnd"/>
      <w:r>
        <w:rPr>
          <w:rFonts w:ascii="Helvetica" w:hAnsi="Helvetica" w:cs="Helvetica"/>
          <w:color w:val="0D6212"/>
          <w:lang w:val="en-US"/>
        </w:rPr>
        <w:t xml:space="preserve">   </w:t>
      </w:r>
      <w:hyperlink r:id="rId15" w:history="1">
        <w:r>
          <w:rPr>
            <w:rFonts w:ascii="Helvetica" w:hAnsi="Helvetica" w:cs="Helvetica"/>
            <w:color w:val="386EFF"/>
            <w:u w:val="single" w:color="386EFF"/>
            <w:lang w:val="en-US"/>
          </w:rPr>
          <w:t>https://www.facebook.com/events/814066185796279?acontext=%7B%22source%22%3A5%2C%22action_history%22%3A[%7B%22surface%22%3A%22page%22%2C%22mechanism%22%3A%22main_list%22%2C%22extra_data%22%3A%22%5C%22[]%5C%22%22%7D]%2C%22has_source%22%3Atrue%7D</w:t>
        </w:r>
      </w:hyperlink>
      <w:r>
        <w:rPr>
          <w:rFonts w:ascii="Helvetica" w:hAnsi="Helvetica" w:cs="Helvetica"/>
          <w:color w:val="0D6212"/>
          <w:lang w:val="en-US"/>
        </w:rPr>
        <w:t>  </w:t>
      </w:r>
    </w:p>
    <w:p w14:paraId="2A553905" w14:textId="77777777" w:rsidR="00D778C0" w:rsidRPr="00D778C0" w:rsidRDefault="00D778C0" w:rsidP="00D778C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D778C0">
        <w:rPr>
          <w:rFonts w:ascii="Arial" w:hAnsi="Arial" w:cs="Arial"/>
        </w:rPr>
        <w:t xml:space="preserve">Pour tous contacts </w:t>
      </w:r>
      <w:proofErr w:type="gramStart"/>
      <w:r w:rsidRPr="00D778C0">
        <w:rPr>
          <w:rFonts w:ascii="Arial" w:hAnsi="Arial" w:cs="Arial"/>
        </w:rPr>
        <w:t>: </w:t>
      </w:r>
      <w:proofErr w:type="gramEnd"/>
    </w:p>
    <w:p w14:paraId="22793914" w14:textId="77777777" w:rsidR="00D778C0" w:rsidRPr="00D778C0" w:rsidRDefault="00D778C0" w:rsidP="00D778C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D778C0">
        <w:rPr>
          <w:rFonts w:ascii="Arial" w:hAnsi="Arial" w:cs="Arial"/>
        </w:rPr>
        <w:t xml:space="preserve">Sonia PACCAUD (CFDT) 06 30 55 39 77 </w:t>
      </w:r>
      <w:r w:rsidRPr="00D778C0">
        <w:rPr>
          <w:rFonts w:ascii="Arial" w:hAnsi="Arial" w:cs="Arial"/>
          <w:color w:val="355BB8"/>
        </w:rPr>
        <w:t>spaccaud@auvergne-rhone-alpes.cfdt.fr </w:t>
      </w:r>
    </w:p>
    <w:p w14:paraId="1F8F79F4" w14:textId="77777777" w:rsidR="00D778C0" w:rsidRPr="00D778C0" w:rsidRDefault="00D778C0" w:rsidP="00D778C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D778C0">
        <w:rPr>
          <w:rFonts w:ascii="Arial" w:hAnsi="Arial" w:cs="Arial"/>
        </w:rPr>
        <w:t xml:space="preserve">Christian JUYAUX (Club Convaincre) 06 80 05 07 48 </w:t>
      </w:r>
      <w:r w:rsidRPr="00D778C0">
        <w:rPr>
          <w:rFonts w:ascii="Arial" w:hAnsi="Arial" w:cs="Arial"/>
          <w:color w:val="355BB8"/>
        </w:rPr>
        <w:t>cjuyaux@gmail.com</w:t>
      </w:r>
    </w:p>
    <w:p w14:paraId="5E463644" w14:textId="77777777" w:rsidR="00D778C0" w:rsidRPr="00D778C0" w:rsidRDefault="00D778C0" w:rsidP="00D778C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D778C0">
        <w:rPr>
          <w:rFonts w:ascii="Arial" w:hAnsi="Arial" w:cs="Arial"/>
        </w:rPr>
        <w:t xml:space="preserve">Yanis LIMAME (GAELIS) 06 01 85 92 61 </w:t>
      </w:r>
      <w:r w:rsidRPr="00D778C0">
        <w:rPr>
          <w:rFonts w:ascii="Arial" w:hAnsi="Arial" w:cs="Arial"/>
          <w:color w:val="0B5AB4"/>
        </w:rPr>
        <w:t>president@gaelis.fr</w:t>
      </w:r>
    </w:p>
    <w:p w14:paraId="469CCA7C" w14:textId="77777777" w:rsidR="00D778C0" w:rsidRPr="00D778C0" w:rsidRDefault="00D778C0" w:rsidP="00D778C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14:paraId="0810D396" w14:textId="77777777" w:rsidR="00D778C0" w:rsidRPr="00D778C0" w:rsidRDefault="00D778C0" w:rsidP="00D778C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D778C0">
        <w:rPr>
          <w:rFonts w:ascii="Arial" w:hAnsi="Arial" w:cs="Arial"/>
        </w:rPr>
        <w:t>Nous vous invitons à visiter notre site et en particulier à lire les dernières publications :</w:t>
      </w:r>
    </w:p>
    <w:p w14:paraId="0891E17C" w14:textId="77777777" w:rsidR="00D778C0" w:rsidRPr="00D778C0" w:rsidRDefault="00D778C0" w:rsidP="00D778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FF"/>
        </w:rPr>
      </w:pPr>
      <w:r w:rsidRPr="00D778C0">
        <w:rPr>
          <w:rFonts w:ascii="Arial" w:hAnsi="Arial" w:cs="Arial"/>
        </w:rPr>
        <w:t xml:space="preserve">􏰀 </w:t>
      </w:r>
      <w:hyperlink r:id="rId16" w:history="1">
        <w:r w:rsidRPr="00145D6A">
          <w:rPr>
            <w:rStyle w:val="Hyperlink"/>
            <w:rFonts w:ascii="Arial" w:hAnsi="Arial" w:cs="Arial"/>
          </w:rPr>
          <w:t xml:space="preserve">Gérard </w:t>
        </w:r>
        <w:proofErr w:type="spellStart"/>
        <w:r w:rsidRPr="00145D6A">
          <w:rPr>
            <w:rStyle w:val="Hyperlink"/>
            <w:rFonts w:ascii="Arial" w:hAnsi="Arial" w:cs="Arial"/>
          </w:rPr>
          <w:t>Collomb</w:t>
        </w:r>
        <w:proofErr w:type="spellEnd"/>
        <w:r w:rsidRPr="00145D6A">
          <w:rPr>
            <w:rStyle w:val="Hyperlink"/>
            <w:rFonts w:ascii="Arial" w:hAnsi="Arial" w:cs="Arial"/>
          </w:rPr>
          <w:t xml:space="preserve"> : perdre et la guerre et l’honneur</w:t>
        </w:r>
      </w:hyperlink>
      <w:r w:rsidRPr="00D778C0">
        <w:rPr>
          <w:rFonts w:ascii="Arial" w:hAnsi="Arial" w:cs="Arial"/>
          <w:color w:val="0000FF"/>
        </w:rPr>
        <w:t> </w:t>
      </w:r>
    </w:p>
    <w:p w14:paraId="5F840A2B" w14:textId="77777777" w:rsidR="00D778C0" w:rsidRPr="00D778C0" w:rsidRDefault="00D778C0" w:rsidP="00D778C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D778C0">
        <w:rPr>
          <w:rFonts w:ascii="Arial" w:hAnsi="Arial" w:cs="Arial"/>
        </w:rPr>
        <w:t xml:space="preserve">􏰀 </w:t>
      </w:r>
      <w:hyperlink r:id="rId17" w:history="1">
        <w:r w:rsidR="00145D6A" w:rsidRPr="00145D6A">
          <w:rPr>
            <w:rStyle w:val="Hyperlink"/>
            <w:rFonts w:ascii="Arial" w:hAnsi="Arial" w:cs="Arial"/>
          </w:rPr>
          <w:t>Dé</w:t>
        </w:r>
        <w:r w:rsidRPr="00145D6A">
          <w:rPr>
            <w:rStyle w:val="Hyperlink"/>
            <w:rFonts w:ascii="Arial" w:hAnsi="Arial" w:cs="Arial"/>
          </w:rPr>
          <w:t xml:space="preserve">claration commune des syndicats </w:t>
        </w:r>
        <w:proofErr w:type="spellStart"/>
        <w:r w:rsidRPr="00145D6A">
          <w:rPr>
            <w:rStyle w:val="Hyperlink"/>
            <w:rFonts w:ascii="Arial" w:hAnsi="Arial" w:cs="Arial"/>
          </w:rPr>
          <w:t>Francais</w:t>
        </w:r>
        <w:proofErr w:type="spellEnd"/>
        <w:r w:rsidRPr="00145D6A">
          <w:rPr>
            <w:rStyle w:val="Hyperlink"/>
            <w:rFonts w:ascii="Arial" w:hAnsi="Arial" w:cs="Arial"/>
          </w:rPr>
          <w:t xml:space="preserve"> et Allemands sur l’Union Européenne</w:t>
        </w:r>
      </w:hyperlink>
    </w:p>
    <w:p w14:paraId="6786EF55" w14:textId="77777777" w:rsidR="00D778C0" w:rsidRDefault="00D778C0" w:rsidP="00D778C0">
      <w:pPr>
        <w:jc w:val="both"/>
      </w:pPr>
    </w:p>
    <w:p w14:paraId="79FF73C9" w14:textId="77777777" w:rsidR="00D778C0" w:rsidRPr="00D778C0" w:rsidRDefault="00D778C0" w:rsidP="00D778C0">
      <w:pPr>
        <w:jc w:val="both"/>
        <w:rPr>
          <w:b/>
        </w:rPr>
      </w:pPr>
      <w:r w:rsidRPr="00D778C0">
        <w:rPr>
          <w:b/>
        </w:rPr>
        <w:t xml:space="preserve">Soutenez l’Association Convaincre en envoyant un chèque d’adhésion de 30 € </w:t>
      </w:r>
    </w:p>
    <w:p w14:paraId="5809E3F9" w14:textId="77777777" w:rsidR="00D778C0" w:rsidRPr="00D778C0" w:rsidRDefault="00D778C0" w:rsidP="00D778C0">
      <w:pPr>
        <w:jc w:val="both"/>
        <w:rPr>
          <w:b/>
        </w:rPr>
      </w:pPr>
      <w:r w:rsidRPr="00D778C0">
        <w:rPr>
          <w:b/>
        </w:rPr>
        <w:t>à l’adresse de son trésorier Pierre PRUNET, 63 chemin des Forêts St Cyprien 69480</w:t>
      </w:r>
    </w:p>
    <w:sectPr w:rsidR="00D778C0" w:rsidRPr="00D778C0" w:rsidSect="0031469E">
      <w:pgSz w:w="12240" w:h="15840"/>
      <w:pgMar w:top="568" w:right="758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43D"/>
    <w:multiLevelType w:val="hybridMultilevel"/>
    <w:tmpl w:val="71A40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53B6E"/>
    <w:multiLevelType w:val="hybridMultilevel"/>
    <w:tmpl w:val="7A4C2124"/>
    <w:lvl w:ilvl="0" w:tplc="FC6C5698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0"/>
    <w:rsid w:val="00033D20"/>
    <w:rsid w:val="00145D6A"/>
    <w:rsid w:val="0031469E"/>
    <w:rsid w:val="007105B4"/>
    <w:rsid w:val="008F6F91"/>
    <w:rsid w:val="00AA199F"/>
    <w:rsid w:val="00D778C0"/>
    <w:rsid w:val="00D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4F6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8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8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yperlink" Target="https://www.facebook.com/permalink.php?story_fbid=159143378984592&amp;id=101733321392265" TargetMode="External"/><Relationship Id="rId13" Type="http://schemas.openxmlformats.org/officeDocument/2006/relationships/hyperlink" Target="https://www.facebook.com/events/315841036090306/" TargetMode="External"/><Relationship Id="rId14" Type="http://schemas.openxmlformats.org/officeDocument/2006/relationships/hyperlink" Target="https://www.facebook.com/events/557859698210677/" TargetMode="External"/><Relationship Id="rId15" Type="http://schemas.openxmlformats.org/officeDocument/2006/relationships/hyperlink" Target="https://www.facebook.com/events/814066185796279?acontext=%7B%22source%22%3A5%2C%22action_history%22%3A%5B%7B%22surface%22%3A%22page%22%2C%22mechanism%22%3A%22main_list%22%2C%22extra_data%22%3A%22%5C%22%5B%5D%5C%22%22%7D%5D%2C%22has_source%22%3Atrue%7D" TargetMode="External"/><Relationship Id="rId16" Type="http://schemas.openxmlformats.org/officeDocument/2006/relationships/hyperlink" Target="https://convaincre-rhone.fr/gerard-collomb-perdre-guerre-l-honneur/" TargetMode="External"/><Relationship Id="rId17" Type="http://schemas.openxmlformats.org/officeDocument/2006/relationships/hyperlink" Target="https://convaincre-rhone.fr/dclaration-commune-syndicats-francais-allemands-l-union-europeenne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convaincre-rhone.eu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3295</Characters>
  <Application>Microsoft Macintosh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</dc:creator>
  <cp:keywords/>
  <dc:description/>
  <cp:lastModifiedBy>Jean Paul</cp:lastModifiedBy>
  <cp:revision>4</cp:revision>
  <cp:lastPrinted>2020-06-15T17:20:00Z</cp:lastPrinted>
  <dcterms:created xsi:type="dcterms:W3CDTF">2020-06-15T17:23:00Z</dcterms:created>
  <dcterms:modified xsi:type="dcterms:W3CDTF">2020-06-17T16:01:00Z</dcterms:modified>
</cp:coreProperties>
</file>